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32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89"/>
        <w:gridCol w:w="4943"/>
        <w:tblGridChange w:id="0">
          <w:tblGrid>
            <w:gridCol w:w="4889"/>
            <w:gridCol w:w="4943"/>
          </w:tblGrid>
        </w:tblGridChange>
      </w:tblGrid>
      <w:tr>
        <w:trPr>
          <w:cantSplit w:val="0"/>
          <w:trHeight w:val="2114.27734375000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Social Day APS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Via Cà Morosini 41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36061 Bassano del Grappa (VI)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Tel e fax 0424 566788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hyperlink r:id="rId6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info@socialday.org</w:t>
              </w:r>
            </w:hyperlink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www.socialday.org</w:t>
              </w:r>
            </w:hyperlink>
            <w:r w:rsidDel="00000000" w:rsidR="00000000" w:rsidRPr="00000000">
              <w:rPr>
                <w:rFonts w:ascii="Georgia" w:cs="Georgia" w:eastAsia="Georgia" w:hAnsi="Georg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“Bando Social Day 202</w:t>
      </w:r>
      <w:r w:rsidDel="00000000" w:rsidR="00000000" w:rsidRPr="00000000">
        <w:rPr>
          <w:rFonts w:ascii="Arial" w:cs="Arial" w:eastAsia="Arial" w:hAnsi="Arial"/>
          <w:b w:val="1"/>
          <w:sz w:val="72"/>
          <w:szCs w:val="72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”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SEZIONE A: SOMMARIO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7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07"/>
        <w:tblGridChange w:id="0">
          <w:tblGrid>
            <w:gridCol w:w="10207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TITOLO DEL PROGETTO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ORGANIZZAZIONE PROPONENTE: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LUOGO IN CUI VERRA’ REALIZZATO IL PROGETTO (PAESE, REGIONE, CITTA’):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D’INTERVENTO: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INIZIO PROGETTO: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FINE PROGETTO: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SEZIONE B: ANAGRAFICA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70.0" w:type="dxa"/>
        <w:jc w:val="left"/>
        <w:tblInd w:w="20.999999999999943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385"/>
        <w:gridCol w:w="7185"/>
        <w:tblGridChange w:id="0">
          <w:tblGrid>
            <w:gridCol w:w="2385"/>
            <w:gridCol w:w="7185"/>
          </w:tblGrid>
        </w:tblGridChange>
      </w:tblGrid>
      <w:tr>
        <w:trPr>
          <w:cantSplit w:val="0"/>
          <w:trHeight w:val="430.92529296875006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1107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27" w:right="0" w:hanging="1027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DATI GRUPPO PROPONENTE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8.955078125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Associazione: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.477539062499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Costituita in data: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.955078124999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Rappresentante legale: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.477539062499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Sede legale: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Codice fiscale: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4.4775390624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Partita IVA: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Natura giuridica: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Ass. di Volontariato;     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Ass. di Promozione Sociale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Cooperativa Sociale     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Fondazione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ONG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Altro (specificare)______________________________________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non riconosciuta           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riconosciuta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hanging="34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iscritta al registro regionale n.            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non iscritta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Recapito telefonico: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Sito web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65.0" w:type="dxa"/>
        <w:jc w:val="left"/>
        <w:tblInd w:w="50.99999999999994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355"/>
        <w:gridCol w:w="6810"/>
        <w:tblGridChange w:id="0">
          <w:tblGrid>
            <w:gridCol w:w="2355"/>
            <w:gridCol w:w="6810"/>
          </w:tblGrid>
        </w:tblGridChange>
      </w:tblGrid>
      <w:tr>
        <w:trPr>
          <w:cantSplit w:val="0"/>
          <w:trHeight w:val="523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1107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DATI RESPONSABILE DEL PROGETTO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e Cognome: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Indirizzo: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Recapito telefonico 1: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Recapito telefonico 2: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398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15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SEZIONE C: PROGETTO</w:t>
      </w:r>
    </w:p>
    <w:tbl>
      <w:tblPr>
        <w:tblStyle w:val="Table5"/>
        <w:tblW w:w="10207.0" w:type="dxa"/>
        <w:jc w:val="left"/>
        <w:tblInd w:w="-5.9999999999999964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07"/>
        <w:tblGridChange w:id="0">
          <w:tblGrid>
            <w:gridCol w:w="10207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sz w:val="22"/>
                <w:szCs w:val="22"/>
                <w:highlight w:val="lightGray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Descrizione del progetto (max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highlight w:val="lightGray"/>
                <w:rtl w:val="0"/>
              </w:rPr>
              <w:t xml:space="preserve">3000 caratteri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Eventuale sito web del progetto: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07.0" w:type="dxa"/>
        <w:jc w:val="left"/>
        <w:tblInd w:w="-5.9999999999999964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07"/>
        <w:tblGridChange w:id="0">
          <w:tblGrid>
            <w:gridCol w:w="10207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Finalità del progetto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(max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1500 caratteri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Obiettivo Generale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(max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500 caratteri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Obiettivi Specifici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(max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500 caratteri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highlight w:val="lightGray"/>
                <w:rtl w:val="0"/>
              </w:rPr>
              <w:t xml:space="preserve">Descrivi l’impatto sociale del progetto (max 1500 caratteri).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highlight w:val="lightGray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lightGray"/>
                <w:rtl w:val="0"/>
              </w:rPr>
              <w:t xml:space="preserve">In particolare descrivi: l’impatto a breve, medio e lungo termine, gli effetti sui beneficiari diretti e indiretti e definisci gli indicatori di impatto.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fbfbf" w:val="clear"/>
            <w:tcMar>
              <w:top w:w="80.0" w:type="dxa"/>
              <w:left w:w="114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both"/>
              <w:rPr>
                <w:rFonts w:ascii="Arial" w:cs="Arial" w:eastAsia="Arial" w:hAnsi="Arial"/>
                <w:b w:val="1"/>
                <w:sz w:val="22"/>
                <w:szCs w:val="22"/>
                <w:highlight w:val="lightGray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highlight w:val="lightGray"/>
                <w:rtl w:val="0"/>
              </w:rPr>
              <w:t xml:space="preserve">Descrivi un programma ideale di visita del progetto da parte di una delegazione del Social Day e ipotizzane i costi (max 500 caratteri)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07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07"/>
        <w:tblGridChange w:id="0">
          <w:tblGrid>
            <w:gridCol w:w="10207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PROGETTO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6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Descrivere il progetto in modo dettagliato (max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4500 caratteri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in particolare evidenziando i punti A, B e C di cui sotto: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  Attività del progetto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(Descrivere le fasi di realizzazione del progetto e le azioni)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   Beneficiari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(Descrivere a chi è principalmente rivolto questo progetto, e se possibile, fare una stima generale del numero di beneficiari)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   Qualità della proposta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Originalità ed Innovazione dell’idea progettuale nel territorio in cui verrà realizzata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Sostenibilità del progetto nel tempo (oltre cioè l’eventuale finanziamento)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Coinvolgimento reale dei giovani nella realizzazione del progetto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12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207.0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07"/>
        <w:tblGridChange w:id="0">
          <w:tblGrid>
            <w:gridCol w:w="10207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60" w:line="276" w:lineRule="auto"/>
              <w:ind w:left="0" w:right="0" w:firstLine="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Requisiti essenziali: 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(spiegare brevemente,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max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500 caratteri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per ogni voce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come il progetto rispetta i requisiti essenziali)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2"/>
              </w:numPr>
              <w:spacing w:line="276" w:lineRule="auto"/>
              <w:ind w:left="28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progetto deve prevedere la partecipazione fattiva e il coinvolgimento della cittadinanza locale.</w:t>
            </w:r>
          </w:p>
          <w:p w:rsidR="00000000" w:rsidDel="00000000" w:rsidP="00000000" w:rsidRDefault="00000000" w:rsidRPr="00000000" w14:paraId="000000B0">
            <w:pPr>
              <w:spacing w:line="276" w:lineRule="auto"/>
              <w:ind w:left="289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2"/>
              </w:numPr>
              <w:spacing w:line="276" w:lineRule="auto"/>
              <w:ind w:left="28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progetto deve rispondere a bisogni, diritti e aspirazioni di giovani di età compresa fra gli 0 e i 35 anni.</w:t>
            </w:r>
          </w:p>
          <w:p w:rsidR="00000000" w:rsidDel="00000000" w:rsidP="00000000" w:rsidRDefault="00000000" w:rsidRPr="00000000" w14:paraId="000000B2">
            <w:pPr>
              <w:spacing w:line="276" w:lineRule="auto"/>
              <w:ind w:left="289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2"/>
              </w:numPr>
              <w:spacing w:line="276" w:lineRule="auto"/>
              <w:ind w:left="28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progetto (o almeno l’azione progettuale per cui si chiede il contributo) deve avere una durata definita di minimo 1 anno e massimo 3 anni.  </w:t>
            </w:r>
          </w:p>
          <w:p w:rsidR="00000000" w:rsidDel="00000000" w:rsidP="00000000" w:rsidRDefault="00000000" w:rsidRPr="00000000" w14:paraId="000000B4">
            <w:pPr>
              <w:spacing w:line="276" w:lineRule="auto"/>
              <w:ind w:left="289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2"/>
              </w:numPr>
              <w:spacing w:line="276" w:lineRule="auto"/>
              <w:ind w:left="28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progetto deve prevedere di contribuire alla realizzazione di almeno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dei 17 obiettivi (e dei corrispondenti traguardi) dell’Agenda 2030.</w:t>
            </w:r>
          </w:p>
          <w:p w:rsidR="00000000" w:rsidDel="00000000" w:rsidP="00000000" w:rsidRDefault="00000000" w:rsidRPr="00000000" w14:paraId="000000B6">
            <w:pPr>
              <w:spacing w:line="276" w:lineRule="auto"/>
              <w:ind w:left="289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numPr>
                <w:ilvl w:val="0"/>
                <w:numId w:val="2"/>
              </w:numPr>
              <w:spacing w:line="276" w:lineRule="auto"/>
              <w:ind w:left="28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Il progetto deve mirare, direttamente o indirettamente, attraverso le attività progettuali, alla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digitalizzazione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, intesa come approccio metodologico volto all’ impiego e all’educazione all'uso di strumenti digitali, e alla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sostenibilità ambientale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sia nelle fasi di implementazione che negli esiti.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spacing w:after="200" w:line="276" w:lineRule="auto"/>
        <w:rPr>
          <w:rFonts w:ascii="Verdana" w:cs="Verdana" w:eastAsia="Verdana" w:hAnsi="Verdana"/>
          <w:sz w:val="30"/>
          <w:szCs w:val="30"/>
          <w:vertAlign w:val="baseline"/>
        </w:rPr>
      </w:pPr>
      <w:bookmarkStart w:colFirst="0" w:colLast="0" w:name="_h2itkbctfd0h" w:id="0"/>
      <w:bookmarkEnd w:id="0"/>
      <w:r w:rsidDel="00000000" w:rsidR="00000000" w:rsidRPr="00000000">
        <w:rPr>
          <w:rFonts w:ascii="Verdana" w:cs="Verdana" w:eastAsia="Verdana" w:hAnsi="Verdana"/>
          <w:sz w:val="30"/>
          <w:szCs w:val="30"/>
          <w:rtl w:val="0"/>
        </w:rPr>
        <w:t xml:space="preserve">SEZIONE D: BUDGET</w:t>
      </w:r>
      <w:r w:rsidDel="00000000" w:rsidR="00000000" w:rsidRPr="00000000">
        <w:rPr>
          <w:rtl w:val="0"/>
        </w:rPr>
      </w:r>
    </w:p>
    <w:tbl>
      <w:tblPr>
        <w:tblStyle w:val="Table9"/>
        <w:tblW w:w="9639.0" w:type="dxa"/>
        <w:jc w:val="left"/>
        <w:tblInd w:w="58.00000000000001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107"/>
        <w:gridCol w:w="3080"/>
        <w:gridCol w:w="2310"/>
        <w:gridCol w:w="2142"/>
        <w:tblGridChange w:id="0">
          <w:tblGrid>
            <w:gridCol w:w="2107"/>
            <w:gridCol w:w="3080"/>
            <w:gridCol w:w="2310"/>
            <w:gridCol w:w="2142"/>
          </w:tblGrid>
        </w:tblGridChange>
      </w:tblGrid>
      <w:tr>
        <w:trPr>
          <w:cantSplit w:val="0"/>
          <w:trHeight w:val="22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12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TITOLO DEL PROGETTO: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80.0" w:type="dxa"/>
              <w:left w:w="227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14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Specificare con precisione e chiarezza i costi totali del progetto. Le voci di spesa verranno poi rimodulate in base al finanziamento (cifra raccolta con il Social Day 202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). Saranno ammesse variazioni degli importi (compensazione tra le voci di spesa) che non snaturino il progetto.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VOCE DI COSTO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Es. Esperti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Es. Acquisto attrezzatura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Es. Noleggio attrezzatura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Es.Trasporto (benzina, treni, aerei, ecc)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 (specificare):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TOTALE COSTI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30" w:right="0" w:hanging="3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RAPPRESENTANTE LEGALE</w:t>
        <w:tab/>
        <w:tab/>
        <w:t xml:space="preserve">FIRMA RESPONSABILE PROGETTO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                                                                    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  <w:tab w:val="right" w:pos="961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</w:t>
        <w:tab/>
        <w:t xml:space="preserve">                                                   ________________________________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Necessari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Articolo dello statuto dove sono descritti gli obiettivi dell’associazione (allegare pagina in PDF),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 necessario se l’associazione ha già partecipato al Bando gli scorsi anni.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Facoltativi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Eventuali altri documenti relativi al progetto.</w:t>
      </w:r>
      <w:r w:rsidDel="00000000" w:rsidR="00000000" w:rsidRPr="00000000">
        <w:rPr>
          <w:rtl w:val="0"/>
        </w:rPr>
      </w:r>
    </w:p>
    <w:tbl>
      <w:tblPr>
        <w:tblStyle w:val="Table10"/>
        <w:tblW w:w="9781.0" w:type="dxa"/>
        <w:jc w:val="left"/>
        <w:tblInd w:w="-149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rHeight w:val="83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257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Style w:val="Heading2"/>
              <w:spacing w:after="200" w:line="276" w:lineRule="auto"/>
              <w:ind w:left="177" w:firstLine="0"/>
              <w:jc w:val="both"/>
              <w:rPr>
                <w:rFonts w:ascii="Verdana" w:cs="Verdana" w:eastAsia="Verdana" w:hAnsi="Verdana"/>
                <w:sz w:val="30"/>
                <w:szCs w:val="30"/>
                <w:vertAlign w:val="baseline"/>
              </w:rPr>
            </w:pPr>
            <w:bookmarkStart w:colFirst="0" w:colLast="0" w:name="_y3fgnigg0jd8" w:id="1"/>
            <w:bookmarkEnd w:id="1"/>
            <w:r w:rsidDel="00000000" w:rsidR="00000000" w:rsidRPr="00000000">
              <w:rPr>
                <w:rFonts w:ascii="Verdana" w:cs="Verdana" w:eastAsia="Verdana" w:hAnsi="Verdana"/>
                <w:sz w:val="30"/>
                <w:szCs w:val="30"/>
                <w:vertAlign w:val="baseline"/>
                <w:rtl w:val="0"/>
              </w:rPr>
              <w:t xml:space="preserve">SEZIONE E: DICHIARAZIONE D’ONORE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Io sottoscritto/a___________________________ in qualità di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Rappresentante Legale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dell’Organizzazione_____________________________________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dichiaro: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537" w:right="0" w:hanging="360"/>
              <w:jc w:val="both"/>
              <w:rPr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 aver preso atto del Regolamento del Bando Social Day 202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537" w:right="119" w:hanging="360"/>
              <w:jc w:val="both"/>
              <w:rPr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che tutte le informazioni contenute nella presente richiesta, includendo la descrizione del progetto, sono, in base alle conoscenze in mio possesso, corrette e veritiere. Confermo inoltre che la mia organizzazione possiede piene capacità e competenze di azione necessarie per portare a termine il progetto proposto.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425" w:right="119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425" w:right="119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119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Autorizzo inoltre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Day APS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 pubblicare testi e immagini del progetto ed eventuali video di presentazione del progetto agli studenti realizzati nel corso dell’A.S. 202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/202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nel sito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www.socialday.org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e in altro eventuale materiale promozionale del progetto Social Day.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Luogo e Data __________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77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55"/>
        </w:tabs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40" w:w="11900" w:orient="portrait"/>
      <w:pgMar w:bottom="851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Verdan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  <w:tab w:val="right" w:pos="961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53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25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97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69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1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3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85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57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297" w:hanging="360"/>
      </w:pPr>
      <w:rPr>
        <w:rFonts w:ascii="Verdana" w:cs="Verdana" w:eastAsia="Verdana" w:hAnsi="Verdana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289" w:hanging="289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1289" w:hanging="28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upperLetter"/>
      <w:lvlText w:val="%3."/>
      <w:lvlJc w:val="left"/>
      <w:pPr>
        <w:ind w:left="2289" w:hanging="28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upperLetter"/>
      <w:lvlText w:val="%4."/>
      <w:lvlJc w:val="left"/>
      <w:pPr>
        <w:ind w:left="3289" w:hanging="289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upperLetter"/>
      <w:lvlText w:val="%5."/>
      <w:lvlJc w:val="left"/>
      <w:pPr>
        <w:ind w:left="4289" w:hanging="289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upperLetter"/>
      <w:lvlText w:val="%6."/>
      <w:lvlJc w:val="left"/>
      <w:pPr>
        <w:ind w:left="5289" w:hanging="289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upperLetter"/>
      <w:lvlText w:val="%7."/>
      <w:lvlJc w:val="left"/>
      <w:pPr>
        <w:ind w:left="6289" w:hanging="289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upperLetter"/>
      <w:lvlText w:val="%8."/>
      <w:lvlJc w:val="left"/>
      <w:pPr>
        <w:ind w:left="7289" w:hanging="28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upperLetter"/>
      <w:lvlText w:val="%9."/>
      <w:lvlJc w:val="left"/>
      <w:pPr>
        <w:ind w:left="8289" w:hanging="289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44" w:hanging="324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68" w:hanging="28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info@socialday.org" TargetMode="External"/><Relationship Id="rId7" Type="http://schemas.openxmlformats.org/officeDocument/2006/relationships/hyperlink" Target="http://www.socialday.org" TargetMode="External"/><Relationship Id="rId8" Type="http://schemas.openxmlformats.org/officeDocument/2006/relationships/hyperlink" Target="http://www.socialday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